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11" w:rsidRDefault="00583E89" w:rsidP="006E4111">
      <w:pPr>
        <w:pStyle w:val="Heading1"/>
      </w:pPr>
      <w:r>
        <w:t xml:space="preserve">University of Portland - </w:t>
      </w:r>
      <w:r w:rsidR="00B51E4A">
        <w:t>COVID</w:t>
      </w:r>
      <w:r>
        <w:t xml:space="preserve"> Telework </w:t>
      </w:r>
      <w:r w:rsidR="006E4111">
        <w:t>Agreement Form</w:t>
      </w:r>
      <w:r w:rsidR="0022570A">
        <w:t xml:space="preserve"> for</w:t>
      </w:r>
      <w:r w:rsidR="0022570A">
        <w:br/>
        <w:t>Staff</w:t>
      </w:r>
      <w:r>
        <w:t xml:space="preserve"> Employees</w:t>
      </w:r>
    </w:p>
    <w:p w:rsidR="00583E89" w:rsidRPr="00583E89" w:rsidRDefault="00583E89" w:rsidP="00583E89"/>
    <w:p w:rsidR="006E4111" w:rsidRDefault="006E4111" w:rsidP="00242440">
      <w:pPr>
        <w:pStyle w:val="FormParagraph"/>
      </w:pPr>
      <w:r>
        <w:t xml:space="preserve">This document is intended to ensure that both the supervisors and the employee have a clear, shared understanding of the employee’s telework arrangement. Each telework arrangement is unique depending on the needs of the position, unit/department, supervisor, and employee. </w:t>
      </w:r>
    </w:p>
    <w:p w:rsidR="006E4111" w:rsidRDefault="006E4111" w:rsidP="00242440">
      <w:pPr>
        <w:pStyle w:val="FormParagraph"/>
      </w:pPr>
    </w:p>
    <w:p w:rsidR="006E4111" w:rsidRDefault="006E4111" w:rsidP="00242440">
      <w:pPr>
        <w:pStyle w:val="FormParagraph"/>
      </w:pPr>
      <w:r>
        <w:t xml:space="preserve">This telework agreement is not a contract of employment and does not provide any contractual rights to continued employment. It does not alter or supersede the terms of the existing employment relationship. </w:t>
      </w:r>
    </w:p>
    <w:p w:rsidR="006E4111" w:rsidRDefault="006E4111" w:rsidP="006E4111">
      <w:pPr>
        <w:pStyle w:val="Heading2"/>
      </w:pPr>
      <w:r>
        <w:t>Employee Telework Information</w:t>
      </w:r>
    </w:p>
    <w:tbl>
      <w:tblPr>
        <w:tblStyle w:val="TableGrid"/>
        <w:tblW w:w="5000" w:type="pct"/>
        <w:tblLook w:val="04A0" w:firstRow="1" w:lastRow="0" w:firstColumn="1" w:lastColumn="0" w:noHBand="0" w:noVBand="1"/>
      </w:tblPr>
      <w:tblGrid>
        <w:gridCol w:w="3740"/>
        <w:gridCol w:w="5610"/>
      </w:tblGrid>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Employee Name:</w:t>
            </w:r>
          </w:p>
        </w:tc>
        <w:tc>
          <w:tcPr>
            <w:tcW w:w="3000" w:type="pct"/>
            <w:tcMar>
              <w:top w:w="58" w:type="dxa"/>
              <w:left w:w="115" w:type="dxa"/>
              <w:bottom w:w="58" w:type="dxa"/>
              <w:right w:w="115" w:type="dxa"/>
            </w:tcMar>
            <w:vAlign w:val="center"/>
          </w:tcPr>
          <w:p w:rsidR="006E4111" w:rsidRPr="00710B79" w:rsidRDefault="006E4111" w:rsidP="00242440">
            <w:pPr>
              <w:pStyle w:val="FormParagraph"/>
            </w:pPr>
            <w:r w:rsidRPr="00710B79">
              <w:fldChar w:fldCharType="begin">
                <w:ffData>
                  <w:name w:val="Employee"/>
                  <w:enabled/>
                  <w:calcOnExit w:val="0"/>
                  <w:statusText w:type="text" w:val="Type the employee's name here."/>
                  <w:textInput/>
                </w:ffData>
              </w:fldChar>
            </w:r>
            <w:bookmarkStart w:id="0" w:name="Employee"/>
            <w:r w:rsidRPr="00710B79">
              <w:instrText xml:space="preserve"> FORMTEXT </w:instrText>
            </w:r>
            <w:r w:rsidRPr="00710B79">
              <w:fldChar w:fldCharType="separate"/>
            </w:r>
            <w:r>
              <w:rPr>
                <w:noProof/>
              </w:rPr>
              <w:t> </w:t>
            </w:r>
            <w:r>
              <w:rPr>
                <w:noProof/>
              </w:rPr>
              <w:t> </w:t>
            </w:r>
            <w:r>
              <w:rPr>
                <w:noProof/>
              </w:rPr>
              <w:t> </w:t>
            </w:r>
            <w:r>
              <w:rPr>
                <w:noProof/>
              </w:rPr>
              <w:t> </w:t>
            </w:r>
            <w:r>
              <w:rPr>
                <w:noProof/>
              </w:rPr>
              <w:t> </w:t>
            </w:r>
            <w:r w:rsidRPr="00710B79">
              <w:fldChar w:fldCharType="end"/>
            </w:r>
            <w:bookmarkEnd w:id="0"/>
          </w:p>
        </w:tc>
      </w:tr>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Job Title:</w:t>
            </w:r>
          </w:p>
        </w:tc>
        <w:tc>
          <w:tcPr>
            <w:tcW w:w="3000" w:type="pct"/>
            <w:tcMar>
              <w:top w:w="58" w:type="dxa"/>
              <w:left w:w="115" w:type="dxa"/>
              <w:bottom w:w="58" w:type="dxa"/>
              <w:right w:w="115" w:type="dxa"/>
            </w:tcMar>
            <w:vAlign w:val="center"/>
          </w:tcPr>
          <w:p w:rsidR="006E4111" w:rsidRPr="00710B79" w:rsidRDefault="006E4111" w:rsidP="00242440">
            <w:pPr>
              <w:pStyle w:val="FormParagraph"/>
            </w:pPr>
            <w:r>
              <w:fldChar w:fldCharType="begin">
                <w:ffData>
                  <w:name w:val="JobTitle"/>
                  <w:enabled/>
                  <w:calcOnExit w:val="0"/>
                  <w:statusText w:type="text" w:val="Type the employee's job title here."/>
                  <w:textInput/>
                </w:ffData>
              </w:fldChar>
            </w:r>
            <w:bookmarkStart w:id="1" w:name="Job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Department:</w:t>
            </w:r>
          </w:p>
        </w:tc>
        <w:tc>
          <w:tcPr>
            <w:tcW w:w="3000" w:type="pct"/>
            <w:tcMar>
              <w:top w:w="58" w:type="dxa"/>
              <w:left w:w="115" w:type="dxa"/>
              <w:bottom w:w="58" w:type="dxa"/>
              <w:right w:w="115" w:type="dxa"/>
            </w:tcMar>
            <w:vAlign w:val="center"/>
          </w:tcPr>
          <w:p w:rsidR="006E4111" w:rsidRDefault="006E4111" w:rsidP="00242440">
            <w:pPr>
              <w:pStyle w:val="FormParagraph"/>
            </w:pPr>
            <w:r>
              <w:fldChar w:fldCharType="begin">
                <w:ffData>
                  <w:name w:val="Department"/>
                  <w:enabled/>
                  <w:calcOnExit w:val="0"/>
                  <w:statusText w:type="text" w:val="Type the employee's department here."/>
                  <w:textInput/>
                </w:ffData>
              </w:fldChar>
            </w:r>
            <w:bookmarkStart w:id="2" w:name="Departm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Supervisor:</w:t>
            </w:r>
          </w:p>
        </w:tc>
        <w:tc>
          <w:tcPr>
            <w:tcW w:w="3000" w:type="pct"/>
            <w:tcMar>
              <w:top w:w="58" w:type="dxa"/>
              <w:left w:w="115" w:type="dxa"/>
              <w:bottom w:w="58" w:type="dxa"/>
              <w:right w:w="115" w:type="dxa"/>
            </w:tcMar>
            <w:vAlign w:val="center"/>
          </w:tcPr>
          <w:p w:rsidR="006E4111" w:rsidRDefault="006E4111" w:rsidP="00242440">
            <w:pPr>
              <w:pStyle w:val="FormParagraph"/>
            </w:pPr>
            <w:r>
              <w:fldChar w:fldCharType="begin">
                <w:ffData>
                  <w:name w:val="Supervisor"/>
                  <w:enabled/>
                  <w:calcOnExit w:val="0"/>
                  <w:statusText w:type="text" w:val="Type the employee's supervisor's name here."/>
                  <w:textInput/>
                </w:ffData>
              </w:fldChar>
            </w:r>
            <w:bookmarkStart w:id="3" w:name="Superviso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Arrangement requested by:</w:t>
            </w:r>
          </w:p>
        </w:tc>
        <w:tc>
          <w:tcPr>
            <w:tcW w:w="3000" w:type="pct"/>
            <w:tcMar>
              <w:top w:w="58" w:type="dxa"/>
              <w:left w:w="115" w:type="dxa"/>
              <w:bottom w:w="58" w:type="dxa"/>
              <w:right w:w="115" w:type="dxa"/>
            </w:tcMar>
            <w:vAlign w:val="center"/>
          </w:tcPr>
          <w:p w:rsidR="006E4111" w:rsidRDefault="006E4111" w:rsidP="00242440">
            <w:pPr>
              <w:pStyle w:val="FormParagraph"/>
            </w:pPr>
            <w:r>
              <w:sym w:font="Wingdings" w:char="F06F"/>
            </w:r>
            <w:r>
              <w:t xml:space="preserve"> Employee </w:t>
            </w:r>
            <w:r>
              <w:sym w:font="Wingdings" w:char="F06F"/>
            </w:r>
            <w:r>
              <w:t xml:space="preserve"> Employer </w:t>
            </w:r>
          </w:p>
        </w:tc>
      </w:tr>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Location where telework will be performed:</w:t>
            </w:r>
          </w:p>
        </w:tc>
        <w:tc>
          <w:tcPr>
            <w:tcW w:w="3000" w:type="pct"/>
            <w:tcMar>
              <w:top w:w="58" w:type="dxa"/>
              <w:left w:w="115" w:type="dxa"/>
              <w:bottom w:w="58" w:type="dxa"/>
              <w:right w:w="115" w:type="dxa"/>
            </w:tcMar>
            <w:vAlign w:val="center"/>
          </w:tcPr>
          <w:p w:rsidR="006E4111" w:rsidRDefault="006E4111" w:rsidP="00242440">
            <w:pPr>
              <w:pStyle w:val="FormParagraph"/>
            </w:pPr>
          </w:p>
        </w:tc>
      </w:tr>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Telework arrangement</w:t>
            </w:r>
          </w:p>
          <w:p w:rsidR="006E4111" w:rsidRPr="00710B79" w:rsidRDefault="006E4111" w:rsidP="00242440">
            <w:pPr>
              <w:pStyle w:val="FormParagraph"/>
            </w:pPr>
            <w:r>
              <w:t>effective dates:</w:t>
            </w:r>
          </w:p>
        </w:tc>
        <w:tc>
          <w:tcPr>
            <w:tcW w:w="3000" w:type="pct"/>
            <w:tcMar>
              <w:top w:w="58" w:type="dxa"/>
              <w:left w:w="115" w:type="dxa"/>
              <w:bottom w:w="58" w:type="dxa"/>
              <w:right w:w="115" w:type="dxa"/>
            </w:tcMar>
            <w:vAlign w:val="center"/>
          </w:tcPr>
          <w:p w:rsidR="006E4111" w:rsidRDefault="006E4111" w:rsidP="00242440">
            <w:pPr>
              <w:pStyle w:val="FormParagraph"/>
            </w:pPr>
            <w:r>
              <w:fldChar w:fldCharType="begin">
                <w:ffData>
                  <w:name w:val="StartDate"/>
                  <w:enabled/>
                  <w:calcOnExit w:val="0"/>
                  <w:statusText w:type="text" w:val="Enter the arrangement's start date here."/>
                  <w:textInput>
                    <w:type w:val="date"/>
                    <w:format w:val="M/d/yyyy"/>
                  </w:textInput>
                </w:ffData>
              </w:fldChar>
            </w:r>
            <w:bookmarkStart w:id="4" w:name="Start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rPr>
                <w:rFonts w:ascii="Calibri" w:hAnsi="Calibri"/>
              </w:rPr>
              <w:t xml:space="preserve">— </w:t>
            </w:r>
            <w:r>
              <w:fldChar w:fldCharType="begin">
                <w:ffData>
                  <w:name w:val="EndDate"/>
                  <w:enabled/>
                  <w:calcOnExit w:val="0"/>
                  <w:statusText w:type="text" w:val="Enter the arrangement's end date here."/>
                  <w:textInput>
                    <w:type w:val="date"/>
                    <w:format w:val="M/d/yyyy"/>
                  </w:textInput>
                </w:ffData>
              </w:fldChar>
            </w:r>
            <w:bookmarkStart w:id="5" w:name="End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6E4111" w:rsidRDefault="006E4111" w:rsidP="006E4111">
      <w:pPr>
        <w:pStyle w:val="Heading2"/>
      </w:pPr>
      <w:r>
        <w:t>Job Duties</w:t>
      </w:r>
    </w:p>
    <w:p w:rsidR="006E4111" w:rsidRDefault="006E4111" w:rsidP="00242440">
      <w:pPr>
        <w:pStyle w:val="FormParagraph"/>
      </w:pPr>
      <w:r>
        <w:t>The general expectation for a telework arrangement is that the employee will effectively accomplish their regular job duties, regardless of work location. If there are telework-specific job duties and/or expectations, specify them in the box below, or enter N/A.</w:t>
      </w:r>
    </w:p>
    <w:p w:rsidR="006E4111" w:rsidRDefault="006E4111" w:rsidP="006E4111"/>
    <w:tbl>
      <w:tblPr>
        <w:tblStyle w:val="TableGrid"/>
        <w:tblW w:w="5000" w:type="pct"/>
        <w:tblLook w:val="04A0" w:firstRow="1" w:lastRow="0" w:firstColumn="1" w:lastColumn="0" w:noHBand="0" w:noVBand="1"/>
      </w:tblPr>
      <w:tblGrid>
        <w:gridCol w:w="9350"/>
      </w:tblGrid>
      <w:tr w:rsidR="006E4111" w:rsidTr="005C2C97">
        <w:tc>
          <w:tcPr>
            <w:tcW w:w="5000" w:type="pct"/>
            <w:tcMar>
              <w:top w:w="58" w:type="dxa"/>
              <w:left w:w="115" w:type="dxa"/>
              <w:bottom w:w="58" w:type="dxa"/>
              <w:right w:w="115" w:type="dxa"/>
            </w:tcMar>
            <w:vAlign w:val="center"/>
          </w:tcPr>
          <w:p w:rsidR="006E4111" w:rsidRPr="00710B79" w:rsidRDefault="006E4111" w:rsidP="00242440">
            <w:pPr>
              <w:pStyle w:val="FormParagraph"/>
            </w:pPr>
            <w:r>
              <w:t xml:space="preserve">Sample text:  Employee will indicate telework days in their email signature. In-person attendance at bi-weekly divisional meetings is expected.  </w:t>
            </w:r>
            <w:r>
              <w:fldChar w:fldCharType="begin">
                <w:ffData>
                  <w:name w:val="JobDuties"/>
                  <w:enabled/>
                  <w:calcOnExit w:val="0"/>
                  <w:statusText w:type="text" w:val="Type the employee's telework-specific job duites and/or expectations here."/>
                  <w:textInput/>
                </w:ffData>
              </w:fldChar>
            </w:r>
            <w:bookmarkStart w:id="6" w:name="Job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rsidR="006E4111" w:rsidRDefault="006E4111" w:rsidP="006E4111">
      <w:pPr>
        <w:pStyle w:val="Heading2"/>
      </w:pPr>
      <w:r>
        <w:t>Work Schedule and Location</w:t>
      </w:r>
      <w:r w:rsidRPr="009768F2">
        <w:t xml:space="preserve"> </w:t>
      </w:r>
    </w:p>
    <w:p w:rsidR="006E4111" w:rsidRDefault="006E4111" w:rsidP="006E4111">
      <w:pPr>
        <w:ind w:firstLine="720"/>
        <w:rPr>
          <w:sz w:val="20"/>
          <w:szCs w:val="20"/>
        </w:rPr>
      </w:pPr>
      <w:r w:rsidRPr="002C665B">
        <w:rPr>
          <w:sz w:val="20"/>
          <w:szCs w:val="20"/>
        </w:rPr>
        <w:t>Day of Week</w:t>
      </w:r>
      <w:r w:rsidRPr="002C665B">
        <w:rPr>
          <w:sz w:val="20"/>
          <w:szCs w:val="20"/>
        </w:rPr>
        <w:tab/>
      </w:r>
      <w:r w:rsidRPr="002C665B">
        <w:rPr>
          <w:sz w:val="20"/>
          <w:szCs w:val="20"/>
        </w:rPr>
        <w:tab/>
      </w:r>
      <w:r w:rsidRPr="002C665B">
        <w:rPr>
          <w:sz w:val="20"/>
          <w:szCs w:val="20"/>
        </w:rPr>
        <w:tab/>
      </w:r>
      <w:r w:rsidRPr="002C665B">
        <w:rPr>
          <w:sz w:val="20"/>
          <w:szCs w:val="20"/>
        </w:rPr>
        <w:tab/>
        <w:t>Work Hours</w:t>
      </w:r>
      <w:r w:rsidRPr="002C665B">
        <w:rPr>
          <w:sz w:val="20"/>
          <w:szCs w:val="20"/>
        </w:rPr>
        <w:tab/>
      </w:r>
      <w:r w:rsidRPr="002C665B">
        <w:rPr>
          <w:sz w:val="20"/>
          <w:szCs w:val="20"/>
        </w:rPr>
        <w:tab/>
      </w:r>
      <w:r w:rsidRPr="002C665B">
        <w:rPr>
          <w:sz w:val="20"/>
          <w:szCs w:val="20"/>
        </w:rPr>
        <w:tab/>
      </w:r>
      <w:r w:rsidRPr="002C665B">
        <w:rPr>
          <w:sz w:val="20"/>
          <w:szCs w:val="20"/>
        </w:rPr>
        <w:tab/>
        <w:t>Work Location</w:t>
      </w:r>
      <w:r w:rsidRPr="002C665B">
        <w:rPr>
          <w:sz w:val="20"/>
          <w:szCs w:val="20"/>
        </w:rPr>
        <w:tab/>
      </w:r>
    </w:p>
    <w:p w:rsidR="006E4111" w:rsidRDefault="006E4111" w:rsidP="006E4111">
      <w:pPr>
        <w:rPr>
          <w:sz w:val="20"/>
          <w:szCs w:val="20"/>
        </w:rPr>
      </w:pPr>
    </w:p>
    <w:tbl>
      <w:tblPr>
        <w:tblStyle w:val="TableGrid"/>
        <w:tblW w:w="0" w:type="auto"/>
        <w:tblLook w:val="04A0" w:firstRow="1" w:lastRow="0" w:firstColumn="1" w:lastColumn="0" w:noHBand="0" w:noVBand="1"/>
      </w:tblPr>
      <w:tblGrid>
        <w:gridCol w:w="3216"/>
        <w:gridCol w:w="3067"/>
        <w:gridCol w:w="3067"/>
      </w:tblGrid>
      <w:tr w:rsidR="006E4111" w:rsidTr="005C2C97">
        <w:tc>
          <w:tcPr>
            <w:tcW w:w="3596" w:type="dxa"/>
          </w:tcPr>
          <w:p w:rsidR="006E4111" w:rsidRDefault="006E4111" w:rsidP="005C2C97">
            <w:pPr>
              <w:rPr>
                <w:sz w:val="20"/>
                <w:szCs w:val="20"/>
              </w:rPr>
            </w:pPr>
            <w:r>
              <w:rPr>
                <w:sz w:val="20"/>
                <w:szCs w:val="20"/>
              </w:rPr>
              <w:t>Sunday</w:t>
            </w:r>
          </w:p>
        </w:tc>
        <w:tc>
          <w:tcPr>
            <w:tcW w:w="3597" w:type="dxa"/>
          </w:tcPr>
          <w:p w:rsidR="006E4111" w:rsidRDefault="006E4111" w:rsidP="005C2C97">
            <w:pPr>
              <w:rPr>
                <w:sz w:val="20"/>
                <w:szCs w:val="20"/>
              </w:rPr>
            </w:pPr>
          </w:p>
        </w:tc>
        <w:tc>
          <w:tcPr>
            <w:tcW w:w="3597" w:type="dxa"/>
          </w:tcPr>
          <w:p w:rsidR="006E4111" w:rsidRDefault="006E4111" w:rsidP="005C2C97">
            <w:pPr>
              <w:rPr>
                <w:sz w:val="20"/>
                <w:szCs w:val="20"/>
              </w:rPr>
            </w:pPr>
          </w:p>
        </w:tc>
      </w:tr>
      <w:tr w:rsidR="006E4111" w:rsidTr="005C2C97">
        <w:tc>
          <w:tcPr>
            <w:tcW w:w="3596" w:type="dxa"/>
          </w:tcPr>
          <w:p w:rsidR="006E4111" w:rsidRDefault="006E4111" w:rsidP="005C2C97">
            <w:pPr>
              <w:rPr>
                <w:sz w:val="20"/>
                <w:szCs w:val="20"/>
              </w:rPr>
            </w:pPr>
            <w:r>
              <w:rPr>
                <w:sz w:val="20"/>
                <w:szCs w:val="20"/>
              </w:rPr>
              <w:t>Monday</w:t>
            </w:r>
          </w:p>
        </w:tc>
        <w:tc>
          <w:tcPr>
            <w:tcW w:w="3597" w:type="dxa"/>
          </w:tcPr>
          <w:p w:rsidR="006E4111" w:rsidRDefault="006E4111" w:rsidP="005C2C97">
            <w:pPr>
              <w:rPr>
                <w:sz w:val="20"/>
                <w:szCs w:val="20"/>
              </w:rPr>
            </w:pPr>
          </w:p>
        </w:tc>
        <w:tc>
          <w:tcPr>
            <w:tcW w:w="3597" w:type="dxa"/>
          </w:tcPr>
          <w:p w:rsidR="006E4111" w:rsidRDefault="006E4111" w:rsidP="005C2C97">
            <w:pPr>
              <w:rPr>
                <w:sz w:val="20"/>
                <w:szCs w:val="20"/>
              </w:rPr>
            </w:pPr>
          </w:p>
        </w:tc>
      </w:tr>
      <w:tr w:rsidR="006E4111" w:rsidTr="005C2C97">
        <w:tc>
          <w:tcPr>
            <w:tcW w:w="3596" w:type="dxa"/>
          </w:tcPr>
          <w:p w:rsidR="006E4111" w:rsidRDefault="006E4111" w:rsidP="005C2C97">
            <w:pPr>
              <w:rPr>
                <w:sz w:val="20"/>
                <w:szCs w:val="20"/>
              </w:rPr>
            </w:pPr>
            <w:r>
              <w:rPr>
                <w:sz w:val="20"/>
                <w:szCs w:val="20"/>
              </w:rPr>
              <w:t>Tuesday</w:t>
            </w:r>
          </w:p>
        </w:tc>
        <w:tc>
          <w:tcPr>
            <w:tcW w:w="3597" w:type="dxa"/>
          </w:tcPr>
          <w:p w:rsidR="006E4111" w:rsidRDefault="006E4111" w:rsidP="005C2C97">
            <w:pPr>
              <w:rPr>
                <w:sz w:val="20"/>
                <w:szCs w:val="20"/>
              </w:rPr>
            </w:pPr>
          </w:p>
        </w:tc>
        <w:tc>
          <w:tcPr>
            <w:tcW w:w="3597" w:type="dxa"/>
          </w:tcPr>
          <w:p w:rsidR="006E4111" w:rsidRDefault="006E4111" w:rsidP="005C2C97">
            <w:pPr>
              <w:rPr>
                <w:sz w:val="20"/>
                <w:szCs w:val="20"/>
              </w:rPr>
            </w:pPr>
          </w:p>
        </w:tc>
      </w:tr>
      <w:tr w:rsidR="006E4111" w:rsidTr="005C2C97">
        <w:tc>
          <w:tcPr>
            <w:tcW w:w="3596" w:type="dxa"/>
          </w:tcPr>
          <w:p w:rsidR="006E4111" w:rsidRDefault="006E4111" w:rsidP="005C2C97">
            <w:pPr>
              <w:rPr>
                <w:sz w:val="20"/>
                <w:szCs w:val="20"/>
              </w:rPr>
            </w:pPr>
            <w:r>
              <w:rPr>
                <w:sz w:val="20"/>
                <w:szCs w:val="20"/>
              </w:rPr>
              <w:t>Wednesday</w:t>
            </w:r>
          </w:p>
        </w:tc>
        <w:tc>
          <w:tcPr>
            <w:tcW w:w="3597" w:type="dxa"/>
          </w:tcPr>
          <w:p w:rsidR="006E4111" w:rsidRDefault="006E4111" w:rsidP="005C2C97">
            <w:pPr>
              <w:rPr>
                <w:sz w:val="20"/>
                <w:szCs w:val="20"/>
              </w:rPr>
            </w:pPr>
          </w:p>
        </w:tc>
        <w:tc>
          <w:tcPr>
            <w:tcW w:w="3597" w:type="dxa"/>
          </w:tcPr>
          <w:p w:rsidR="006E4111" w:rsidRDefault="006E4111" w:rsidP="005C2C97">
            <w:pPr>
              <w:rPr>
                <w:sz w:val="20"/>
                <w:szCs w:val="20"/>
              </w:rPr>
            </w:pPr>
          </w:p>
        </w:tc>
      </w:tr>
      <w:tr w:rsidR="006E4111" w:rsidTr="005C2C97">
        <w:tc>
          <w:tcPr>
            <w:tcW w:w="3596" w:type="dxa"/>
          </w:tcPr>
          <w:p w:rsidR="006E4111" w:rsidRDefault="006E4111" w:rsidP="005C2C97">
            <w:pPr>
              <w:rPr>
                <w:sz w:val="20"/>
                <w:szCs w:val="20"/>
              </w:rPr>
            </w:pPr>
            <w:r>
              <w:rPr>
                <w:sz w:val="20"/>
                <w:szCs w:val="20"/>
              </w:rPr>
              <w:t>Thursday</w:t>
            </w:r>
          </w:p>
        </w:tc>
        <w:tc>
          <w:tcPr>
            <w:tcW w:w="3597" w:type="dxa"/>
          </w:tcPr>
          <w:p w:rsidR="006E4111" w:rsidRDefault="006E4111" w:rsidP="005C2C97">
            <w:pPr>
              <w:rPr>
                <w:sz w:val="20"/>
                <w:szCs w:val="20"/>
              </w:rPr>
            </w:pPr>
          </w:p>
        </w:tc>
        <w:tc>
          <w:tcPr>
            <w:tcW w:w="3597" w:type="dxa"/>
          </w:tcPr>
          <w:p w:rsidR="006E4111" w:rsidRDefault="006E4111" w:rsidP="005C2C97">
            <w:pPr>
              <w:rPr>
                <w:sz w:val="20"/>
                <w:szCs w:val="20"/>
              </w:rPr>
            </w:pPr>
          </w:p>
        </w:tc>
      </w:tr>
      <w:tr w:rsidR="006E4111" w:rsidTr="005C2C97">
        <w:tc>
          <w:tcPr>
            <w:tcW w:w="3596" w:type="dxa"/>
          </w:tcPr>
          <w:p w:rsidR="006E4111" w:rsidRDefault="006E4111" w:rsidP="005C2C97">
            <w:pPr>
              <w:rPr>
                <w:sz w:val="20"/>
                <w:szCs w:val="20"/>
              </w:rPr>
            </w:pPr>
            <w:r>
              <w:rPr>
                <w:sz w:val="20"/>
                <w:szCs w:val="20"/>
              </w:rPr>
              <w:t>Friday</w:t>
            </w:r>
          </w:p>
        </w:tc>
        <w:tc>
          <w:tcPr>
            <w:tcW w:w="3597" w:type="dxa"/>
          </w:tcPr>
          <w:p w:rsidR="006E4111" w:rsidRDefault="006E4111" w:rsidP="005C2C97">
            <w:pPr>
              <w:rPr>
                <w:sz w:val="20"/>
                <w:szCs w:val="20"/>
              </w:rPr>
            </w:pPr>
          </w:p>
        </w:tc>
        <w:tc>
          <w:tcPr>
            <w:tcW w:w="3597" w:type="dxa"/>
          </w:tcPr>
          <w:p w:rsidR="006E4111" w:rsidRDefault="006E4111" w:rsidP="005C2C97">
            <w:pPr>
              <w:rPr>
                <w:sz w:val="20"/>
                <w:szCs w:val="20"/>
              </w:rPr>
            </w:pPr>
          </w:p>
        </w:tc>
      </w:tr>
      <w:tr w:rsidR="006E4111" w:rsidTr="005C2C97">
        <w:tc>
          <w:tcPr>
            <w:tcW w:w="3596" w:type="dxa"/>
          </w:tcPr>
          <w:p w:rsidR="006E4111" w:rsidRDefault="006E4111" w:rsidP="005C2C97">
            <w:pPr>
              <w:rPr>
                <w:sz w:val="20"/>
                <w:szCs w:val="20"/>
              </w:rPr>
            </w:pPr>
            <w:r>
              <w:rPr>
                <w:sz w:val="20"/>
                <w:szCs w:val="20"/>
              </w:rPr>
              <w:t>Saturday</w:t>
            </w:r>
          </w:p>
        </w:tc>
        <w:tc>
          <w:tcPr>
            <w:tcW w:w="3597" w:type="dxa"/>
          </w:tcPr>
          <w:p w:rsidR="006E4111" w:rsidRDefault="006E4111" w:rsidP="005C2C97">
            <w:pPr>
              <w:rPr>
                <w:sz w:val="20"/>
                <w:szCs w:val="20"/>
              </w:rPr>
            </w:pPr>
          </w:p>
        </w:tc>
        <w:tc>
          <w:tcPr>
            <w:tcW w:w="3597" w:type="dxa"/>
          </w:tcPr>
          <w:p w:rsidR="006E4111" w:rsidRDefault="006E4111" w:rsidP="005C2C97">
            <w:pPr>
              <w:rPr>
                <w:sz w:val="20"/>
                <w:szCs w:val="20"/>
              </w:rPr>
            </w:pPr>
          </w:p>
        </w:tc>
      </w:tr>
    </w:tbl>
    <w:p w:rsidR="006E4111" w:rsidRDefault="006E4111" w:rsidP="006E4111">
      <w:pPr>
        <w:rPr>
          <w:sz w:val="20"/>
          <w:szCs w:val="20"/>
        </w:rPr>
      </w:pPr>
    </w:p>
    <w:p w:rsidR="006E4111" w:rsidRDefault="006E4111" w:rsidP="006E4111">
      <w:pPr>
        <w:rPr>
          <w:sz w:val="20"/>
          <w:szCs w:val="20"/>
        </w:rPr>
      </w:pPr>
    </w:p>
    <w:p w:rsidR="006E4111" w:rsidRDefault="006E4111" w:rsidP="006E4111">
      <w:pPr>
        <w:rPr>
          <w:sz w:val="20"/>
          <w:szCs w:val="20"/>
        </w:rPr>
      </w:pPr>
    </w:p>
    <w:p w:rsidR="006E4111" w:rsidRDefault="006E4111" w:rsidP="006E4111">
      <w:pPr>
        <w:rPr>
          <w:sz w:val="20"/>
          <w:szCs w:val="20"/>
        </w:rPr>
      </w:pPr>
      <w:bookmarkStart w:id="7" w:name="_GoBack"/>
      <w:bookmarkEnd w:id="7"/>
    </w:p>
    <w:p w:rsidR="006E4111" w:rsidRDefault="006E4111" w:rsidP="006E4111">
      <w:pPr>
        <w:rPr>
          <w:sz w:val="20"/>
          <w:szCs w:val="20"/>
        </w:rPr>
      </w:pPr>
      <w:r w:rsidRPr="002C665B">
        <w:rPr>
          <w:sz w:val="20"/>
          <w:szCs w:val="20"/>
        </w:rPr>
        <w:tab/>
      </w:r>
    </w:p>
    <w:p w:rsidR="006E4111" w:rsidRDefault="006E4111" w:rsidP="006E4111">
      <w:r w:rsidRPr="002C665B">
        <w:rPr>
          <w:sz w:val="20"/>
          <w:szCs w:val="20"/>
        </w:rPr>
        <w:tab/>
      </w:r>
      <w:r w:rsidRPr="002C665B">
        <w:rPr>
          <w:sz w:val="20"/>
          <w:szCs w:val="20"/>
        </w:rPr>
        <w:tab/>
      </w:r>
      <w:r w:rsidRPr="002C665B">
        <w:rPr>
          <w:sz w:val="20"/>
          <w:szCs w:val="20"/>
        </w:rPr>
        <w:tab/>
        <w:t xml:space="preserve"> </w:t>
      </w:r>
    </w:p>
    <w:p w:rsidR="006E4111" w:rsidRDefault="006E4111" w:rsidP="006E4111">
      <w:pPr>
        <w:pStyle w:val="Heading2"/>
      </w:pPr>
      <w:r>
        <w:lastRenderedPageBreak/>
        <w:t>Telework Arrangement Modification</w:t>
      </w:r>
    </w:p>
    <w:p w:rsidR="006E4111" w:rsidRDefault="006E4111" w:rsidP="00242440">
      <w:pPr>
        <w:pStyle w:val="FormParagraph"/>
      </w:pPr>
      <w:r>
        <w:t>E</w:t>
      </w:r>
      <w:r w:rsidRPr="006117A9">
        <w:t>it</w:t>
      </w:r>
      <w:r>
        <w:t xml:space="preserve">her the employee or their department </w:t>
      </w:r>
      <w:r w:rsidRPr="006117A9">
        <w:t xml:space="preserve">may end </w:t>
      </w:r>
      <w:r>
        <w:t xml:space="preserve">a telework arrangement </w:t>
      </w:r>
      <w:r w:rsidRPr="006117A9">
        <w:t>by providing</w:t>
      </w:r>
      <w:r>
        <w:t xml:space="preserve"> reasonable written notice. Generally, the notice should be at least two business days, but in some situations, less notice may be reasonable. </w:t>
      </w:r>
    </w:p>
    <w:p w:rsidR="006E4111" w:rsidRDefault="006E4111" w:rsidP="00242440">
      <w:pPr>
        <w:pStyle w:val="FormParagraph"/>
      </w:pPr>
    </w:p>
    <w:p w:rsidR="006E4111" w:rsidRPr="00EC629B" w:rsidRDefault="006E4111" w:rsidP="006E4111">
      <w:pPr>
        <w:contextualSpacing/>
        <w:jc w:val="both"/>
        <w:rPr>
          <w:rFonts w:ascii="Open Sans" w:eastAsiaTheme="minorEastAsia" w:hAnsi="Open Sans"/>
          <w:sz w:val="18"/>
          <w:szCs w:val="20"/>
        </w:rPr>
      </w:pPr>
      <w:r>
        <w:rPr>
          <w:rFonts w:ascii="Open Sans" w:eastAsiaTheme="minorEastAsia" w:hAnsi="Open Sans"/>
          <w:sz w:val="18"/>
          <w:szCs w:val="20"/>
        </w:rPr>
        <w:t>Any</w:t>
      </w:r>
      <w:r w:rsidRPr="00EC629B">
        <w:rPr>
          <w:rFonts w:ascii="Open Sans" w:eastAsiaTheme="minorEastAsia" w:hAnsi="Open Sans"/>
          <w:sz w:val="18"/>
          <w:szCs w:val="20"/>
        </w:rPr>
        <w:t xml:space="preserve"> modifications</w:t>
      </w:r>
      <w:r>
        <w:rPr>
          <w:rFonts w:ascii="Open Sans" w:eastAsiaTheme="minorEastAsia" w:hAnsi="Open Sans"/>
          <w:sz w:val="18"/>
          <w:szCs w:val="20"/>
        </w:rPr>
        <w:t xml:space="preserve"> to the telework arrangement must</w:t>
      </w:r>
      <w:r w:rsidRPr="00EC629B">
        <w:rPr>
          <w:rFonts w:ascii="Open Sans" w:eastAsiaTheme="minorEastAsia" w:hAnsi="Open Sans"/>
          <w:sz w:val="18"/>
          <w:szCs w:val="20"/>
        </w:rPr>
        <w:t xml:space="preserve"> be documented by revising this agreement</w:t>
      </w:r>
      <w:r>
        <w:rPr>
          <w:rFonts w:ascii="Open Sans" w:eastAsiaTheme="minorEastAsia" w:hAnsi="Open Sans"/>
          <w:sz w:val="18"/>
          <w:szCs w:val="20"/>
        </w:rPr>
        <w:t xml:space="preserve"> and being reviewed and approved by the immediate supervisor, area director (as applicable), and PLC member</w:t>
      </w:r>
      <w:r w:rsidR="00CD50CE">
        <w:rPr>
          <w:rFonts w:ascii="Open Sans" w:eastAsiaTheme="minorEastAsia" w:hAnsi="Open Sans"/>
          <w:sz w:val="18"/>
          <w:szCs w:val="20"/>
        </w:rPr>
        <w:t>/Dean</w:t>
      </w:r>
      <w:r w:rsidRPr="00EC629B">
        <w:rPr>
          <w:rFonts w:ascii="Open Sans" w:eastAsiaTheme="minorEastAsia" w:hAnsi="Open Sans"/>
          <w:sz w:val="18"/>
          <w:szCs w:val="20"/>
        </w:rPr>
        <w:t>.</w:t>
      </w:r>
    </w:p>
    <w:p w:rsidR="006E4111" w:rsidRDefault="006E4111" w:rsidP="006E4111">
      <w:pPr>
        <w:pStyle w:val="Heading2"/>
      </w:pPr>
      <w:r>
        <w:t xml:space="preserve">Telework Review </w:t>
      </w:r>
    </w:p>
    <w:p w:rsidR="006E4111" w:rsidRDefault="006E4111" w:rsidP="00242440">
      <w:pPr>
        <w:pStyle w:val="FormParagraph"/>
      </w:pPr>
      <w:r>
        <w:t>Specify a date to meet and discuss the effectiveness of the telework arrangement.</w:t>
      </w:r>
    </w:p>
    <w:p w:rsidR="006E4111" w:rsidRDefault="006E4111" w:rsidP="00242440">
      <w:pPr>
        <w:pStyle w:val="FormParagraph"/>
      </w:pPr>
    </w:p>
    <w:tbl>
      <w:tblPr>
        <w:tblStyle w:val="TableGrid"/>
        <w:tblW w:w="5000" w:type="pct"/>
        <w:tblLook w:val="04A0" w:firstRow="1" w:lastRow="0" w:firstColumn="1" w:lastColumn="0" w:noHBand="0" w:noVBand="1"/>
      </w:tblPr>
      <w:tblGrid>
        <w:gridCol w:w="3740"/>
        <w:gridCol w:w="5610"/>
      </w:tblGrid>
      <w:tr w:rsidR="006E4111" w:rsidTr="005C2C97">
        <w:tc>
          <w:tcPr>
            <w:tcW w:w="2000" w:type="pct"/>
            <w:tcMar>
              <w:top w:w="58" w:type="dxa"/>
              <w:left w:w="115" w:type="dxa"/>
              <w:bottom w:w="58" w:type="dxa"/>
              <w:right w:w="115" w:type="dxa"/>
            </w:tcMar>
            <w:vAlign w:val="center"/>
          </w:tcPr>
          <w:p w:rsidR="006E4111" w:rsidRDefault="006E4111" w:rsidP="00242440">
            <w:pPr>
              <w:pStyle w:val="FormParagraph"/>
            </w:pPr>
            <w:r>
              <w:t>Telework plan review date:</w:t>
            </w:r>
          </w:p>
        </w:tc>
        <w:tc>
          <w:tcPr>
            <w:tcW w:w="3000" w:type="pct"/>
            <w:tcMar>
              <w:top w:w="58" w:type="dxa"/>
              <w:left w:w="115" w:type="dxa"/>
              <w:bottom w:w="58" w:type="dxa"/>
              <w:right w:w="115" w:type="dxa"/>
            </w:tcMar>
            <w:vAlign w:val="center"/>
          </w:tcPr>
          <w:p w:rsidR="006E4111" w:rsidRPr="00710B79" w:rsidRDefault="006E4111" w:rsidP="00242440">
            <w:pPr>
              <w:pStyle w:val="FormParagraph"/>
            </w:pPr>
            <w:r>
              <w:fldChar w:fldCharType="begin">
                <w:ffData>
                  <w:name w:val="TeleworkReviewDate"/>
                  <w:enabled/>
                  <w:calcOnExit w:val="0"/>
                  <w:statusText w:type="text" w:val="Type the date when the telework agreement will be reviewed."/>
                  <w:textInput>
                    <w:type w:val="date"/>
                    <w:format w:val="M/d/yyyy"/>
                  </w:textInput>
                </w:ffData>
              </w:fldChar>
            </w:r>
            <w:bookmarkStart w:id="8" w:name="TeleworkReview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6E4111" w:rsidRDefault="006E4111" w:rsidP="006E4111">
      <w:pPr>
        <w:pStyle w:val="Heading2"/>
      </w:pPr>
      <w:r>
        <w:t>Equipment and technology access</w:t>
      </w:r>
    </w:p>
    <w:p w:rsidR="006E4111" w:rsidRDefault="006E4111" w:rsidP="00242440">
      <w:pPr>
        <w:pStyle w:val="FormParagraph"/>
      </w:pPr>
      <w:r>
        <w:t xml:space="preserve">The employee and employer agree to work together to ensure that the alternate worksite is safe and ergonomically suitable.  Specify any equipment or technology access the employee will need to telework and whether it will be employee or employer provided.  In the event of equipment failure or service interruption, the employee must notify employer immediately to discuss alternate assignments or other options.  </w:t>
      </w:r>
    </w:p>
    <w:p w:rsidR="00CF54F1" w:rsidRDefault="00CF54F1" w:rsidP="00242440">
      <w:pPr>
        <w:pStyle w:val="FormParagraph"/>
      </w:pPr>
    </w:p>
    <w:p w:rsidR="006E4111" w:rsidRPr="00C73F3A" w:rsidRDefault="006E4111" w:rsidP="006E4111">
      <w:pPr>
        <w:contextualSpacing/>
        <w:jc w:val="both"/>
        <w:rPr>
          <w:rFonts w:ascii="Open Sans" w:eastAsiaTheme="minorEastAsia" w:hAnsi="Open Sans"/>
          <w:sz w:val="20"/>
          <w:szCs w:val="20"/>
        </w:rPr>
      </w:pPr>
      <w:r w:rsidRPr="00C73F3A">
        <w:rPr>
          <w:rFonts w:ascii="Open Sans" w:eastAsiaTheme="minorEastAsia" w:hAnsi="Open Sans"/>
          <w:sz w:val="20"/>
          <w:szCs w:val="20"/>
        </w:rPr>
        <w:t>Equipment</w:t>
      </w:r>
      <w:r w:rsidRPr="00C73F3A">
        <w:rPr>
          <w:rFonts w:ascii="Open Sans" w:eastAsiaTheme="minorEastAsia" w:hAnsi="Open Sans"/>
          <w:sz w:val="20"/>
          <w:szCs w:val="20"/>
        </w:rPr>
        <w:tab/>
      </w:r>
      <w:r w:rsidRPr="00C73F3A">
        <w:rPr>
          <w:rFonts w:ascii="Open Sans" w:eastAsiaTheme="minorEastAsia" w:hAnsi="Open Sans"/>
          <w:sz w:val="20"/>
          <w:szCs w:val="20"/>
        </w:rPr>
        <w:tab/>
      </w:r>
      <w:r w:rsidRPr="00C73F3A">
        <w:rPr>
          <w:rFonts w:ascii="Open Sans" w:eastAsiaTheme="minorEastAsia" w:hAnsi="Open Sans"/>
          <w:sz w:val="20"/>
          <w:szCs w:val="20"/>
        </w:rPr>
        <w:tab/>
      </w:r>
      <w:r w:rsidRPr="00C73F3A">
        <w:rPr>
          <w:rFonts w:ascii="Open Sans" w:eastAsiaTheme="minorEastAsia" w:hAnsi="Open Sans"/>
          <w:sz w:val="20"/>
          <w:szCs w:val="20"/>
        </w:rPr>
        <w:tab/>
      </w:r>
      <w:r>
        <w:rPr>
          <w:rFonts w:ascii="Open Sans" w:eastAsiaTheme="minorEastAsia" w:hAnsi="Open Sans"/>
          <w:sz w:val="20"/>
          <w:szCs w:val="20"/>
        </w:rPr>
        <w:t xml:space="preserve">       Provided by</w:t>
      </w:r>
      <w:r>
        <w:rPr>
          <w:rFonts w:ascii="Open Sans" w:eastAsiaTheme="minorEastAsia" w:hAnsi="Open Sans"/>
          <w:sz w:val="20"/>
          <w:szCs w:val="20"/>
        </w:rPr>
        <w:tab/>
      </w:r>
      <w:r>
        <w:rPr>
          <w:rFonts w:ascii="Open Sans" w:eastAsiaTheme="minorEastAsia" w:hAnsi="Open Sans"/>
          <w:sz w:val="20"/>
          <w:szCs w:val="20"/>
        </w:rPr>
        <w:tab/>
      </w:r>
      <w:r w:rsidRPr="00C73F3A">
        <w:rPr>
          <w:rFonts w:ascii="Open Sans" w:eastAsiaTheme="minorEastAsia" w:hAnsi="Open Sans"/>
          <w:sz w:val="20"/>
          <w:szCs w:val="20"/>
        </w:rPr>
        <w:t>Responsible for loss or damage</w:t>
      </w:r>
    </w:p>
    <w:p w:rsidR="006E4111" w:rsidRPr="00C73F3A" w:rsidRDefault="006E4111" w:rsidP="006E4111">
      <w:pPr>
        <w:contextualSpacing/>
        <w:jc w:val="both"/>
        <w:rPr>
          <w:rFonts w:ascii="Open Sans" w:eastAsiaTheme="minorEastAsia" w:hAnsi="Open Sans"/>
          <w:sz w:val="20"/>
          <w:szCs w:val="20"/>
        </w:rPr>
      </w:pPr>
    </w:p>
    <w:tbl>
      <w:tblPr>
        <w:tblStyle w:val="TableGrid"/>
        <w:tblW w:w="0" w:type="auto"/>
        <w:tblLook w:val="04A0" w:firstRow="1" w:lastRow="0" w:firstColumn="1" w:lastColumn="0" w:noHBand="0" w:noVBand="1"/>
      </w:tblPr>
      <w:tblGrid>
        <w:gridCol w:w="3116"/>
        <w:gridCol w:w="3117"/>
        <w:gridCol w:w="3117"/>
      </w:tblGrid>
      <w:tr w:rsidR="006E4111" w:rsidRPr="00C73F3A" w:rsidTr="00CF54F1">
        <w:tc>
          <w:tcPr>
            <w:tcW w:w="3116"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r>
      <w:tr w:rsidR="006E4111" w:rsidRPr="00C73F3A" w:rsidTr="00CF54F1">
        <w:tc>
          <w:tcPr>
            <w:tcW w:w="3116"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r>
      <w:tr w:rsidR="006E4111" w:rsidRPr="00C73F3A" w:rsidTr="00CF54F1">
        <w:tc>
          <w:tcPr>
            <w:tcW w:w="3116"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r>
      <w:tr w:rsidR="006E4111" w:rsidRPr="00C73F3A" w:rsidTr="00CF54F1">
        <w:tc>
          <w:tcPr>
            <w:tcW w:w="3116"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c>
          <w:tcPr>
            <w:tcW w:w="3117" w:type="dxa"/>
          </w:tcPr>
          <w:p w:rsidR="006E4111" w:rsidRPr="00C73F3A" w:rsidRDefault="006E4111" w:rsidP="005C2C97">
            <w:pPr>
              <w:contextualSpacing/>
              <w:rPr>
                <w:rFonts w:ascii="Open Sans" w:hAnsi="Open Sans"/>
                <w:sz w:val="20"/>
                <w:szCs w:val="20"/>
              </w:rPr>
            </w:pPr>
          </w:p>
        </w:tc>
      </w:tr>
    </w:tbl>
    <w:p w:rsidR="00CF54F1" w:rsidRDefault="00CF54F1" w:rsidP="00CF54F1">
      <w:pPr>
        <w:pStyle w:val="Heading2"/>
      </w:pPr>
      <w:r>
        <w:t>Important guidance about access to private/confidential University Information</w:t>
      </w:r>
    </w:p>
    <w:p w:rsidR="00CF54F1" w:rsidRDefault="0022570A" w:rsidP="00242440">
      <w:pPr>
        <w:pStyle w:val="FormParagraph"/>
      </w:pPr>
      <w:r>
        <w:t xml:space="preserve">As much as is possible, </w:t>
      </w:r>
      <w:r w:rsidR="00CF54F1">
        <w:t>employees s</w:t>
      </w:r>
      <w:r w:rsidR="00F36D8C">
        <w:t xml:space="preserve">hould not access/update private, </w:t>
      </w:r>
      <w:r w:rsidR="00CF54F1">
        <w:t>confidential</w:t>
      </w:r>
      <w:r w:rsidR="00F36D8C">
        <w:t>, and/or FERPA protected</w:t>
      </w:r>
      <w:r w:rsidR="00CF54F1">
        <w:t xml:space="preserve"> University information via telework. This includes access to Banner fields such as PPAIDEN, SPAIDEN</w:t>
      </w:r>
      <w:r w:rsidR="00F36D8C">
        <w:t>, APAIDEN, other systems such as Nolij, and information that is FERPA protected.</w:t>
      </w:r>
    </w:p>
    <w:p w:rsidR="00F36D8C" w:rsidRDefault="00F36D8C" w:rsidP="00242440">
      <w:pPr>
        <w:pStyle w:val="FormParagraph"/>
      </w:pPr>
    </w:p>
    <w:p w:rsidR="00F36D8C" w:rsidRDefault="00F36D8C" w:rsidP="00242440">
      <w:pPr>
        <w:pStyle w:val="FormParagraph"/>
      </w:pPr>
      <w:r>
        <w:t>However, if absolutely necessary for a department’s operations, such access via telework may be g</w:t>
      </w:r>
      <w:r w:rsidR="0022570A">
        <w:t xml:space="preserve">ranted. Supervisors and </w:t>
      </w:r>
      <w:r>
        <w:t>employees should set up clear rules so as to maintain protections for such information. This includes, but is not limited to, the following. Employees should not access such data via unsecured or public IS/internet/computer systems (i.e., not in/via public places such as coffee shops, restaurants, libraries, etc.), and employees should not print out, take screen shots, or otherwise create additional documents with such information in a way where such documents may not keep the information secure.</w:t>
      </w:r>
    </w:p>
    <w:p w:rsidR="00F36D8C" w:rsidRDefault="00F36D8C" w:rsidP="00242440">
      <w:pPr>
        <w:pStyle w:val="FormParagraph"/>
      </w:pPr>
    </w:p>
    <w:p w:rsidR="00F36D8C" w:rsidRPr="004A58FB" w:rsidRDefault="0022570A" w:rsidP="00242440">
      <w:pPr>
        <w:pStyle w:val="FormParagraph"/>
      </w:pPr>
      <w:r>
        <w:t xml:space="preserve">If an </w:t>
      </w:r>
      <w:r w:rsidR="00F36D8C" w:rsidRPr="004A58FB">
        <w:t>employee may have access to any type of private, confidential, and/or FERPA protected information, please provide more information and signatures below:</w:t>
      </w:r>
    </w:p>
    <w:p w:rsidR="00F36D8C" w:rsidRDefault="00F36D8C" w:rsidP="00242440">
      <w:pPr>
        <w:pStyle w:val="FormParagraph"/>
      </w:pPr>
    </w:p>
    <w:tbl>
      <w:tblPr>
        <w:tblStyle w:val="TableGrid"/>
        <w:tblW w:w="0" w:type="auto"/>
        <w:tblLook w:val="04A0" w:firstRow="1" w:lastRow="0" w:firstColumn="1" w:lastColumn="0" w:noHBand="0" w:noVBand="1"/>
      </w:tblPr>
      <w:tblGrid>
        <w:gridCol w:w="9350"/>
      </w:tblGrid>
      <w:tr w:rsidR="00F36D8C" w:rsidTr="00F36D8C">
        <w:tc>
          <w:tcPr>
            <w:tcW w:w="9350" w:type="dxa"/>
          </w:tcPr>
          <w:p w:rsidR="00F36D8C" w:rsidRPr="004A58FB" w:rsidRDefault="00F36D8C" w:rsidP="00242440">
            <w:pPr>
              <w:pStyle w:val="FormParagraph"/>
            </w:pPr>
            <w:r w:rsidRPr="004A58FB">
              <w:t>Below:</w:t>
            </w:r>
            <w:r w:rsidRPr="004A58FB">
              <w:br/>
            </w:r>
          </w:p>
          <w:p w:rsidR="00F36D8C" w:rsidRDefault="00F36D8C" w:rsidP="00242440">
            <w:pPr>
              <w:pStyle w:val="FormParagraph"/>
              <w:numPr>
                <w:ilvl w:val="0"/>
                <w:numId w:val="1"/>
              </w:numPr>
            </w:pPr>
            <w:r>
              <w:t xml:space="preserve">Please describe the type of private, confidential, and/or FERPA protected </w:t>
            </w:r>
            <w:r w:rsidR="0022570A">
              <w:t>information to which the</w:t>
            </w:r>
            <w:r>
              <w:t xml:space="preserve"> employee will have access. </w:t>
            </w:r>
          </w:p>
          <w:p w:rsidR="00F36D8C" w:rsidRDefault="00F36D8C" w:rsidP="00242440">
            <w:pPr>
              <w:pStyle w:val="FormParagraph"/>
              <w:numPr>
                <w:ilvl w:val="0"/>
                <w:numId w:val="1"/>
              </w:numPr>
            </w:pPr>
            <w:r>
              <w:t>Please describe the protections and rules that will be used to secure and protect such information.</w:t>
            </w:r>
          </w:p>
          <w:p w:rsidR="00F36D8C" w:rsidRDefault="00F36D8C" w:rsidP="00242440">
            <w:pPr>
              <w:pStyle w:val="FormParagraph"/>
              <w:numPr>
                <w:ilvl w:val="0"/>
                <w:numId w:val="1"/>
              </w:numPr>
            </w:pPr>
            <w:r>
              <w:t>Please describe the quality control and check-in type efforts that will be made by supervisor, including frequency, to ensure security and protection of such information.</w:t>
            </w:r>
          </w:p>
          <w:p w:rsidR="00F36D8C" w:rsidRDefault="00F36D8C" w:rsidP="00242440">
            <w:pPr>
              <w:pStyle w:val="FormParagraph"/>
            </w:pPr>
          </w:p>
          <w:p w:rsidR="00F36D8C" w:rsidRPr="004A58FB" w:rsidRDefault="004A58FB" w:rsidP="00242440">
            <w:pPr>
              <w:pStyle w:val="FormParagraph"/>
            </w:pPr>
            <w:r w:rsidRPr="004A58FB">
              <w:t>Please provide information responsive to the above questions here:</w:t>
            </w:r>
          </w:p>
          <w:p w:rsidR="00F36D8C" w:rsidRDefault="00F36D8C" w:rsidP="00242440">
            <w:pPr>
              <w:pStyle w:val="FormParagraph"/>
            </w:pPr>
          </w:p>
          <w:p w:rsidR="004A58FB" w:rsidRDefault="004A58FB" w:rsidP="00242440">
            <w:pPr>
              <w:pStyle w:val="FormParagraph"/>
            </w:pPr>
          </w:p>
          <w:p w:rsidR="004A58FB" w:rsidRDefault="004A58FB" w:rsidP="00242440">
            <w:pPr>
              <w:pStyle w:val="FormParagraph"/>
            </w:pPr>
          </w:p>
          <w:p w:rsidR="00F36D8C" w:rsidRDefault="00F36D8C" w:rsidP="00242440">
            <w:pPr>
              <w:pStyle w:val="FormParagraph"/>
            </w:pPr>
          </w:p>
          <w:p w:rsidR="008604B0" w:rsidRDefault="0022570A" w:rsidP="00242440">
            <w:pPr>
              <w:pStyle w:val="FormParagraph"/>
            </w:pPr>
            <w:r>
              <w:lastRenderedPageBreak/>
              <w:t>E</w:t>
            </w:r>
            <w:r w:rsidR="00F36D8C" w:rsidRPr="004A58FB">
              <w:t>mployee should sign here to indicate that they will abide by all protections</w:t>
            </w:r>
            <w:r w:rsidR="004A58FB">
              <w:t xml:space="preserve"> and rules</w:t>
            </w:r>
            <w:r w:rsidR="00242440">
              <w:t xml:space="preserve"> for confidential information</w:t>
            </w:r>
            <w:r w:rsidR="004A58FB">
              <w:t xml:space="preserve">. </w:t>
            </w:r>
          </w:p>
          <w:p w:rsidR="004A58FB" w:rsidRDefault="004A58FB" w:rsidP="00242440">
            <w:pPr>
              <w:pStyle w:val="FormParagraph"/>
            </w:pPr>
          </w:p>
          <w:p w:rsidR="00F36D8C" w:rsidRDefault="004A58FB" w:rsidP="00242440">
            <w:pPr>
              <w:pStyle w:val="FormParagraph"/>
            </w:pPr>
            <w:r>
              <w:t xml:space="preserve">Employee Signature: </w:t>
            </w:r>
            <w:r w:rsidR="00F36D8C">
              <w:t>______</w:t>
            </w:r>
            <w:r>
              <w:t>_______</w:t>
            </w:r>
            <w:r w:rsidR="00F36D8C">
              <w:t>___________</w:t>
            </w:r>
          </w:p>
          <w:p w:rsidR="00F36D8C" w:rsidRDefault="00F36D8C" w:rsidP="00242440">
            <w:pPr>
              <w:pStyle w:val="FormParagraph"/>
            </w:pPr>
          </w:p>
          <w:p w:rsidR="004A58FB" w:rsidRDefault="00F36D8C" w:rsidP="00242440">
            <w:pPr>
              <w:pStyle w:val="FormParagraph"/>
            </w:pPr>
            <w:r w:rsidRPr="004A58FB">
              <w:t xml:space="preserve">Supervisor </w:t>
            </w:r>
            <w:r w:rsidR="004A58FB" w:rsidRPr="004A58FB">
              <w:t xml:space="preserve">should sign here to indicate they approve and will engage in </w:t>
            </w:r>
            <w:r w:rsidR="004A58FB">
              <w:t xml:space="preserve">conscientious </w:t>
            </w:r>
            <w:r w:rsidR="004A58FB" w:rsidRPr="004A58FB">
              <w:t>efforts to secure and protect information:</w:t>
            </w:r>
          </w:p>
          <w:p w:rsidR="004A58FB" w:rsidRDefault="004A58FB" w:rsidP="00242440">
            <w:pPr>
              <w:pStyle w:val="FormParagraph"/>
            </w:pPr>
          </w:p>
          <w:p w:rsidR="00F36D8C" w:rsidRDefault="004A58FB" w:rsidP="00242440">
            <w:pPr>
              <w:pStyle w:val="FormParagraph"/>
            </w:pPr>
            <w:r>
              <w:t>Supervisor Signature: __________________________</w:t>
            </w:r>
          </w:p>
          <w:p w:rsidR="00F36D8C" w:rsidRDefault="00F36D8C" w:rsidP="00242440">
            <w:pPr>
              <w:pStyle w:val="FormParagraph"/>
            </w:pPr>
          </w:p>
          <w:p w:rsidR="004A58FB" w:rsidRDefault="004A58FB" w:rsidP="00242440">
            <w:pPr>
              <w:pStyle w:val="FormParagraph"/>
            </w:pPr>
            <w:r>
              <w:t>PLC Member/Dean</w:t>
            </w:r>
            <w:r w:rsidRPr="004A58FB">
              <w:t xml:space="preserve"> should sign here to indicate </w:t>
            </w:r>
            <w:r>
              <w:t>they have approved the arrangements</w:t>
            </w:r>
            <w:r w:rsidR="00242440">
              <w:t xml:space="preserve"> regarding access to confidential information</w:t>
            </w:r>
            <w:r>
              <w:t xml:space="preserve"> and approve</w:t>
            </w:r>
            <w:r w:rsidR="00242440">
              <w:t xml:space="preserve"> such arrangements</w:t>
            </w:r>
            <w:r w:rsidRPr="004A58FB">
              <w:t>:</w:t>
            </w:r>
          </w:p>
          <w:p w:rsidR="004A58FB" w:rsidRDefault="004A58FB" w:rsidP="00242440">
            <w:pPr>
              <w:pStyle w:val="FormParagraph"/>
            </w:pPr>
          </w:p>
          <w:p w:rsidR="004A58FB" w:rsidRDefault="00242440" w:rsidP="00242440">
            <w:pPr>
              <w:pStyle w:val="FormParagraph"/>
            </w:pPr>
            <w:r>
              <w:t>PLC Member/Dean</w:t>
            </w:r>
            <w:r w:rsidR="004A58FB">
              <w:t xml:space="preserve"> Signature: __________________________</w:t>
            </w:r>
          </w:p>
          <w:p w:rsidR="004A58FB" w:rsidRDefault="004A58FB" w:rsidP="00242440">
            <w:pPr>
              <w:pStyle w:val="FormParagraph"/>
            </w:pPr>
          </w:p>
        </w:tc>
      </w:tr>
    </w:tbl>
    <w:p w:rsidR="00F36D8C" w:rsidRDefault="00F36D8C" w:rsidP="00242440">
      <w:pPr>
        <w:pStyle w:val="FormParagraph"/>
      </w:pPr>
    </w:p>
    <w:p w:rsidR="006E4111" w:rsidRDefault="006E4111" w:rsidP="006E4111">
      <w:pPr>
        <w:pStyle w:val="Heading2"/>
      </w:pPr>
      <w:r>
        <w:t>Additional details</w:t>
      </w:r>
    </w:p>
    <w:tbl>
      <w:tblPr>
        <w:tblStyle w:val="TableGrid"/>
        <w:tblW w:w="0" w:type="auto"/>
        <w:tblLook w:val="04A0" w:firstRow="1" w:lastRow="0" w:firstColumn="1" w:lastColumn="0" w:noHBand="0" w:noVBand="1"/>
      </w:tblPr>
      <w:tblGrid>
        <w:gridCol w:w="9350"/>
      </w:tblGrid>
      <w:tr w:rsidR="006E4111" w:rsidTr="006E4111">
        <w:tc>
          <w:tcPr>
            <w:tcW w:w="9350" w:type="dxa"/>
          </w:tcPr>
          <w:p w:rsidR="006E4111" w:rsidRDefault="006E4111" w:rsidP="006E4111"/>
          <w:p w:rsidR="006E4111" w:rsidRDefault="006E4111" w:rsidP="006E4111"/>
          <w:p w:rsidR="006E4111" w:rsidRDefault="006E4111" w:rsidP="006E4111"/>
        </w:tc>
      </w:tr>
    </w:tbl>
    <w:p w:rsidR="006E4111" w:rsidRDefault="006E4111" w:rsidP="006E4111"/>
    <w:p w:rsidR="006E4111" w:rsidRPr="002C09B3" w:rsidRDefault="006E4111" w:rsidP="006E4111">
      <w:pPr>
        <w:pStyle w:val="Heading2"/>
        <w:rPr>
          <w:sz w:val="26"/>
          <w:szCs w:val="26"/>
        </w:rPr>
      </w:pPr>
      <w:r>
        <w:t>Policies and Procedure Acknowledgement</w:t>
      </w:r>
      <w:r>
        <w:tab/>
      </w:r>
      <w:r>
        <w:tab/>
      </w:r>
      <w:r>
        <w:tab/>
      </w:r>
      <w:r>
        <w:tab/>
      </w:r>
      <w:r>
        <w:tab/>
      </w:r>
      <w:r>
        <w:tab/>
        <w:t xml:space="preserve">      </w:t>
      </w:r>
      <w:r w:rsidRPr="002C09B3">
        <w:rPr>
          <w:sz w:val="26"/>
          <w:szCs w:val="26"/>
        </w:rPr>
        <w:t>Employee Initials</w:t>
      </w:r>
    </w:p>
    <w:tbl>
      <w:tblPr>
        <w:tblStyle w:val="TableGrid"/>
        <w:tblW w:w="5000" w:type="pct"/>
        <w:tblLook w:val="04A0" w:firstRow="1" w:lastRow="0" w:firstColumn="1" w:lastColumn="0" w:noHBand="0" w:noVBand="1"/>
      </w:tblPr>
      <w:tblGrid>
        <w:gridCol w:w="7794"/>
        <w:gridCol w:w="1556"/>
      </w:tblGrid>
      <w:tr w:rsidR="006E4111" w:rsidRPr="003C3D31" w:rsidTr="005C2C97">
        <w:tc>
          <w:tcPr>
            <w:tcW w:w="4168" w:type="pct"/>
            <w:tcMar>
              <w:top w:w="58" w:type="dxa"/>
              <w:left w:w="115" w:type="dxa"/>
              <w:bottom w:w="58" w:type="dxa"/>
              <w:right w:w="115" w:type="dxa"/>
            </w:tcMar>
            <w:vAlign w:val="center"/>
          </w:tcPr>
          <w:p w:rsidR="006E4111" w:rsidRPr="003C3D31" w:rsidRDefault="006E4111" w:rsidP="006E4111">
            <w:pPr>
              <w:jc w:val="left"/>
              <w:rPr>
                <w:rFonts w:eastAsiaTheme="minorHAnsi"/>
                <w:color w:val="C9C9C9" w:themeColor="accent3" w:themeTint="99"/>
                <w:sz w:val="18"/>
                <w:szCs w:val="18"/>
                <w:highlight w:val="lightGray"/>
              </w:rPr>
            </w:pPr>
            <w:r w:rsidRPr="003C3D31">
              <w:rPr>
                <w:rFonts w:eastAsiaTheme="minorHAnsi"/>
              </w:rPr>
              <w:t>I have read and understand</w:t>
            </w:r>
            <w:r>
              <w:rPr>
                <w:rFonts w:eastAsiaTheme="minorHAnsi"/>
              </w:rPr>
              <w:t xml:space="preserve"> UP’s COVID Telework Policy and Process</w:t>
            </w:r>
          </w:p>
        </w:tc>
        <w:tc>
          <w:tcPr>
            <w:tcW w:w="832" w:type="pct"/>
            <w:tcMar>
              <w:top w:w="58" w:type="dxa"/>
              <w:left w:w="115" w:type="dxa"/>
              <w:bottom w:w="58" w:type="dxa"/>
              <w:right w:w="115" w:type="dxa"/>
            </w:tcMar>
            <w:vAlign w:val="center"/>
          </w:tcPr>
          <w:p w:rsidR="006E4111" w:rsidRPr="003C3D31" w:rsidRDefault="006E4111" w:rsidP="005C2C97">
            <w:pPr>
              <w:jc w:val="left"/>
              <w:rPr>
                <w:rFonts w:eastAsiaTheme="minorHAnsi"/>
                <w:sz w:val="18"/>
                <w:szCs w:val="18"/>
                <w:highlight w:val="lightGray"/>
              </w:rPr>
            </w:pPr>
          </w:p>
        </w:tc>
      </w:tr>
      <w:tr w:rsidR="00242440" w:rsidRPr="003C3D31" w:rsidTr="005C2C97">
        <w:tc>
          <w:tcPr>
            <w:tcW w:w="4168" w:type="pct"/>
            <w:tcMar>
              <w:top w:w="58" w:type="dxa"/>
              <w:left w:w="115" w:type="dxa"/>
              <w:bottom w:w="58" w:type="dxa"/>
              <w:right w:w="115" w:type="dxa"/>
            </w:tcMar>
            <w:vAlign w:val="center"/>
          </w:tcPr>
          <w:p w:rsidR="00242440" w:rsidRPr="003C3D31" w:rsidRDefault="00242440" w:rsidP="005C2C97">
            <w:pPr>
              <w:rPr>
                <w:rFonts w:eastAsiaTheme="minorHAnsi"/>
              </w:rPr>
            </w:pPr>
            <w:r w:rsidRPr="003C3D31">
              <w:t>I have read and understand</w:t>
            </w:r>
            <w:r>
              <w:t xml:space="preserve"> any departmental telework policies, if applicable</w:t>
            </w:r>
          </w:p>
        </w:tc>
        <w:tc>
          <w:tcPr>
            <w:tcW w:w="832" w:type="pct"/>
            <w:tcMar>
              <w:top w:w="58" w:type="dxa"/>
              <w:left w:w="115" w:type="dxa"/>
              <w:bottom w:w="58" w:type="dxa"/>
              <w:right w:w="115" w:type="dxa"/>
            </w:tcMar>
            <w:vAlign w:val="center"/>
          </w:tcPr>
          <w:p w:rsidR="00242440" w:rsidRPr="003C3D31" w:rsidRDefault="00242440" w:rsidP="005C2C97">
            <w:pPr>
              <w:jc w:val="left"/>
              <w:rPr>
                <w:rFonts w:eastAsiaTheme="minorHAnsi"/>
              </w:rPr>
            </w:pPr>
          </w:p>
        </w:tc>
      </w:tr>
      <w:tr w:rsidR="006E4111" w:rsidRPr="003C3D31" w:rsidTr="005C2C97">
        <w:tc>
          <w:tcPr>
            <w:tcW w:w="4168" w:type="pct"/>
            <w:tcMar>
              <w:top w:w="58" w:type="dxa"/>
              <w:left w:w="115" w:type="dxa"/>
              <w:bottom w:w="58" w:type="dxa"/>
              <w:right w:w="115" w:type="dxa"/>
            </w:tcMar>
            <w:vAlign w:val="center"/>
          </w:tcPr>
          <w:p w:rsidR="006E4111" w:rsidRDefault="00242440" w:rsidP="005C2C97">
            <w:r>
              <w:t xml:space="preserve">I have read and agreed to the University’s Confidentiality Agreement which is located at: </w:t>
            </w:r>
            <w:hyperlink r:id="rId7" w:history="1">
              <w:r w:rsidRPr="00BE29FC">
                <w:rPr>
                  <w:rStyle w:val="Hyperlink"/>
                </w:rPr>
                <w:t>www.bitly.com/up-confidentiality</w:t>
              </w:r>
            </w:hyperlink>
          </w:p>
          <w:p w:rsidR="00242440" w:rsidRPr="003C3D31" w:rsidRDefault="00242440" w:rsidP="005C2C97">
            <w:pPr>
              <w:rPr>
                <w:rFonts w:eastAsiaTheme="minorHAnsi"/>
              </w:rPr>
            </w:pPr>
          </w:p>
        </w:tc>
        <w:tc>
          <w:tcPr>
            <w:tcW w:w="832" w:type="pct"/>
            <w:tcMar>
              <w:top w:w="58" w:type="dxa"/>
              <w:left w:w="115" w:type="dxa"/>
              <w:bottom w:w="58" w:type="dxa"/>
              <w:right w:w="115" w:type="dxa"/>
            </w:tcMar>
            <w:vAlign w:val="center"/>
          </w:tcPr>
          <w:p w:rsidR="006E4111" w:rsidRPr="003C3D31" w:rsidRDefault="006E4111" w:rsidP="005C2C97">
            <w:pPr>
              <w:jc w:val="left"/>
              <w:rPr>
                <w:rFonts w:eastAsiaTheme="minorHAnsi"/>
              </w:rPr>
            </w:pPr>
          </w:p>
        </w:tc>
      </w:tr>
    </w:tbl>
    <w:p w:rsidR="006E4111" w:rsidRPr="00F247C8" w:rsidRDefault="006E4111" w:rsidP="006E4111"/>
    <w:p w:rsidR="006E4111" w:rsidRPr="006E4111" w:rsidRDefault="006E4111" w:rsidP="00242440">
      <w:pPr>
        <w:pStyle w:val="FormParagraph"/>
      </w:pPr>
      <w:r w:rsidRPr="00242440">
        <w:rPr>
          <w:b/>
        </w:rPr>
        <w:t>Employee Signature:</w:t>
      </w:r>
      <w:r>
        <w:t xml:space="preserve"> ___</w:t>
      </w:r>
      <w:r w:rsidRPr="006E4111">
        <w:t>_____________________________________ da</w:t>
      </w:r>
      <w:r>
        <w:t>te: ___________________</w:t>
      </w:r>
      <w:r w:rsidRPr="006E4111">
        <w:br/>
      </w:r>
      <w:r w:rsidRPr="006E4111">
        <w:br/>
      </w:r>
      <w:r w:rsidRPr="006E4111">
        <w:br/>
      </w:r>
      <w:r w:rsidRPr="00242440">
        <w:rPr>
          <w:b/>
        </w:rPr>
        <w:t>Immediate Supervisor Signature:</w:t>
      </w:r>
      <w:r w:rsidRPr="006E4111">
        <w:t xml:space="preserve"> ______________________</w:t>
      </w:r>
      <w:r>
        <w:t>_________</w:t>
      </w:r>
      <w:r w:rsidRPr="006E4111">
        <w:t>____ date: ___________</w:t>
      </w:r>
      <w:r>
        <w:t>___</w:t>
      </w:r>
      <w:r w:rsidRPr="006E4111">
        <w:br/>
      </w:r>
      <w:r w:rsidRPr="006E4111">
        <w:br/>
      </w:r>
      <w:r w:rsidRPr="006E4111">
        <w:br/>
      </w:r>
      <w:r w:rsidRPr="00242440">
        <w:rPr>
          <w:b/>
        </w:rPr>
        <w:t>Area Director Signature:</w:t>
      </w:r>
      <w:r w:rsidRPr="006E4111">
        <w:t xml:space="preserve"> _________________________________</w:t>
      </w:r>
      <w:r>
        <w:t>_____</w:t>
      </w:r>
      <w:r w:rsidRPr="006E4111">
        <w:t>_____ date: ___________</w:t>
      </w:r>
      <w:r>
        <w:t>___</w:t>
      </w:r>
      <w:r w:rsidRPr="006E4111">
        <w:br/>
      </w:r>
      <w:r w:rsidRPr="006E4111">
        <w:br/>
      </w:r>
      <w:r w:rsidRPr="006E4111">
        <w:br/>
      </w:r>
      <w:r w:rsidRPr="00242440">
        <w:rPr>
          <w:b/>
        </w:rPr>
        <w:t>PLC Member</w:t>
      </w:r>
      <w:r w:rsidR="00CD50CE" w:rsidRPr="00242440">
        <w:rPr>
          <w:b/>
        </w:rPr>
        <w:t>/Dean</w:t>
      </w:r>
      <w:r w:rsidRPr="00242440">
        <w:rPr>
          <w:b/>
        </w:rPr>
        <w:t xml:space="preserve"> Signatur</w:t>
      </w:r>
      <w:r w:rsidR="00CD50CE" w:rsidRPr="00242440">
        <w:rPr>
          <w:b/>
        </w:rPr>
        <w:t>e</w:t>
      </w:r>
      <w:r w:rsidR="00CD50CE">
        <w:t>: ________________________</w:t>
      </w:r>
      <w:r w:rsidRPr="006E4111">
        <w:t>____</w:t>
      </w:r>
      <w:r>
        <w:t>_</w:t>
      </w:r>
      <w:r w:rsidRPr="006E4111">
        <w:t>_________ date: ___________</w:t>
      </w:r>
      <w:r>
        <w:t>___</w:t>
      </w:r>
    </w:p>
    <w:sectPr w:rsidR="006E4111" w:rsidRPr="006E41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DA" w:rsidRDefault="00010DDA" w:rsidP="00583E89">
      <w:r>
        <w:separator/>
      </w:r>
    </w:p>
  </w:endnote>
  <w:endnote w:type="continuationSeparator" w:id="0">
    <w:p w:rsidR="00010DDA" w:rsidRDefault="00010DDA" w:rsidP="0058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ncode Sans Compressed">
    <w:altName w:val="Times New Roman"/>
    <w:charset w:val="4D"/>
    <w:family w:val="auto"/>
    <w:pitch w:val="variable"/>
    <w:sig w:usb0="00000001" w:usb1="5000207B" w:usb2="00000000" w:usb3="00000000" w:csb0="00000093" w:csb1="00000000"/>
  </w:font>
  <w:font w:name="Encode Sans Compressed Medium">
    <w:altName w:val="Times New Roman"/>
    <w:charset w:val="4D"/>
    <w:family w:val="auto"/>
    <w:pitch w:val="variable"/>
    <w:sig w:usb0="00000001" w:usb1="5000207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411801"/>
      <w:docPartObj>
        <w:docPartGallery w:val="Page Numbers (Bottom of Page)"/>
        <w:docPartUnique/>
      </w:docPartObj>
    </w:sdtPr>
    <w:sdtEndPr/>
    <w:sdtContent>
      <w:p w:rsidR="00583E89" w:rsidRDefault="009A3A0B" w:rsidP="00583E89">
        <w:pPr>
          <w:pStyle w:val="Footer"/>
        </w:pPr>
        <w:r>
          <w:t>Rev. 3.16</w:t>
        </w:r>
        <w:r w:rsidR="004A58FB">
          <w:t>.</w:t>
        </w:r>
        <w:r w:rsidR="00583E89">
          <w:t>20</w:t>
        </w:r>
        <w:r w:rsidR="00583E89">
          <w:tab/>
        </w:r>
        <w:r w:rsidR="00583E89">
          <w:tab/>
        </w:r>
        <w:sdt>
          <w:sdtPr>
            <w:id w:val="-1769616900"/>
            <w:docPartObj>
              <w:docPartGallery w:val="Page Numbers (Top of Page)"/>
              <w:docPartUnique/>
            </w:docPartObj>
          </w:sdtPr>
          <w:sdtEndPr/>
          <w:sdtContent>
            <w:r w:rsidR="00583E89">
              <w:t xml:space="preserve">Page </w:t>
            </w:r>
            <w:r w:rsidR="00583E89">
              <w:rPr>
                <w:b/>
                <w:bCs/>
              </w:rPr>
              <w:fldChar w:fldCharType="begin"/>
            </w:r>
            <w:r w:rsidR="00583E89">
              <w:rPr>
                <w:b/>
                <w:bCs/>
              </w:rPr>
              <w:instrText xml:space="preserve"> PAGE </w:instrText>
            </w:r>
            <w:r w:rsidR="00583E89">
              <w:rPr>
                <w:b/>
                <w:bCs/>
              </w:rPr>
              <w:fldChar w:fldCharType="separate"/>
            </w:r>
            <w:r>
              <w:rPr>
                <w:b/>
                <w:bCs/>
                <w:noProof/>
              </w:rPr>
              <w:t>1</w:t>
            </w:r>
            <w:r w:rsidR="00583E89">
              <w:rPr>
                <w:b/>
                <w:bCs/>
              </w:rPr>
              <w:fldChar w:fldCharType="end"/>
            </w:r>
            <w:r w:rsidR="00583E89">
              <w:t xml:space="preserve"> of </w:t>
            </w:r>
            <w:r w:rsidR="00583E89">
              <w:rPr>
                <w:b/>
                <w:bCs/>
              </w:rPr>
              <w:fldChar w:fldCharType="begin"/>
            </w:r>
            <w:r w:rsidR="00583E89">
              <w:rPr>
                <w:b/>
                <w:bCs/>
              </w:rPr>
              <w:instrText xml:space="preserve"> NUMPAGES  </w:instrText>
            </w:r>
            <w:r w:rsidR="00583E89">
              <w:rPr>
                <w:b/>
                <w:bCs/>
              </w:rPr>
              <w:fldChar w:fldCharType="separate"/>
            </w:r>
            <w:r>
              <w:rPr>
                <w:b/>
                <w:bCs/>
                <w:noProof/>
              </w:rPr>
              <w:t>3</w:t>
            </w:r>
            <w:r w:rsidR="00583E89">
              <w:rPr>
                <w:b/>
                <w:bCs/>
              </w:rPr>
              <w:fldChar w:fldCharType="end"/>
            </w:r>
          </w:sdtContent>
        </w:sdt>
      </w:p>
    </w:sdtContent>
  </w:sdt>
  <w:p w:rsidR="00583E89" w:rsidRDefault="0058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DA" w:rsidRDefault="00010DDA" w:rsidP="00583E89">
      <w:r>
        <w:separator/>
      </w:r>
    </w:p>
  </w:footnote>
  <w:footnote w:type="continuationSeparator" w:id="0">
    <w:p w:rsidR="00010DDA" w:rsidRDefault="00010DDA" w:rsidP="0058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0D7"/>
    <w:multiLevelType w:val="hybridMultilevel"/>
    <w:tmpl w:val="2E6C6F9C"/>
    <w:lvl w:ilvl="0" w:tplc="D096858E">
      <w:start w:val="5"/>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11"/>
    <w:rsid w:val="00010DDA"/>
    <w:rsid w:val="001077BA"/>
    <w:rsid w:val="0022570A"/>
    <w:rsid w:val="00242440"/>
    <w:rsid w:val="004A58FB"/>
    <w:rsid w:val="00583E89"/>
    <w:rsid w:val="006E4111"/>
    <w:rsid w:val="008604B0"/>
    <w:rsid w:val="009A3A0B"/>
    <w:rsid w:val="00B51E4A"/>
    <w:rsid w:val="00CD50CE"/>
    <w:rsid w:val="00CF54F1"/>
    <w:rsid w:val="00E23F28"/>
    <w:rsid w:val="00ED1EB4"/>
    <w:rsid w:val="00F36D8C"/>
    <w:rsid w:val="00F87913"/>
    <w:rsid w:val="00FB3A2F"/>
    <w:rsid w:val="00FC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BBD85"/>
  <w15:chartTrackingRefBased/>
  <w15:docId w15:val="{B1C3B508-C993-4472-BBB8-3D4D57D0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111"/>
    <w:pPr>
      <w:spacing w:after="0" w:line="240" w:lineRule="auto"/>
    </w:pPr>
    <w:rPr>
      <w:sz w:val="24"/>
      <w:szCs w:val="24"/>
    </w:rPr>
  </w:style>
  <w:style w:type="paragraph" w:styleId="Heading1">
    <w:name w:val="heading 1"/>
    <w:basedOn w:val="Normal"/>
    <w:next w:val="Normal"/>
    <w:link w:val="Heading1Char"/>
    <w:autoRedefine/>
    <w:uiPriority w:val="9"/>
    <w:qFormat/>
    <w:rsid w:val="006E4111"/>
    <w:pPr>
      <w:spacing w:before="300" w:after="40" w:line="276" w:lineRule="auto"/>
      <w:outlineLvl w:val="0"/>
    </w:pPr>
    <w:rPr>
      <w:rFonts w:ascii="Encode Sans Compressed" w:eastAsiaTheme="minorEastAsia" w:hAnsi="Encode Sans Compressed"/>
      <w:b/>
      <w:bCs/>
      <w:color w:val="33006F"/>
      <w:spacing w:val="5"/>
      <w:sz w:val="32"/>
      <w:szCs w:val="32"/>
    </w:rPr>
  </w:style>
  <w:style w:type="paragraph" w:styleId="Heading2">
    <w:name w:val="heading 2"/>
    <w:basedOn w:val="Normal"/>
    <w:next w:val="Normal"/>
    <w:link w:val="Heading2Char"/>
    <w:autoRedefine/>
    <w:uiPriority w:val="9"/>
    <w:unhideWhenUsed/>
    <w:qFormat/>
    <w:rsid w:val="006E4111"/>
    <w:pPr>
      <w:spacing w:before="240" w:after="80" w:line="276" w:lineRule="auto"/>
      <w:outlineLvl w:val="1"/>
    </w:pPr>
    <w:rPr>
      <w:rFonts w:ascii="Encode Sans Compressed Medium" w:eastAsiaTheme="minorEastAsia" w:hAnsi="Encode Sans Compressed Medium"/>
      <w:color w:val="444444"/>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11"/>
    <w:rPr>
      <w:rFonts w:ascii="Encode Sans Compressed" w:eastAsiaTheme="minorEastAsia" w:hAnsi="Encode Sans Compressed"/>
      <w:b/>
      <w:bCs/>
      <w:color w:val="33006F"/>
      <w:spacing w:val="5"/>
      <w:sz w:val="32"/>
      <w:szCs w:val="32"/>
    </w:rPr>
  </w:style>
  <w:style w:type="character" w:customStyle="1" w:styleId="Heading2Char">
    <w:name w:val="Heading 2 Char"/>
    <w:basedOn w:val="DefaultParagraphFont"/>
    <w:link w:val="Heading2"/>
    <w:uiPriority w:val="9"/>
    <w:rsid w:val="006E4111"/>
    <w:rPr>
      <w:rFonts w:ascii="Encode Sans Compressed Medium" w:eastAsiaTheme="minorEastAsia" w:hAnsi="Encode Sans Compressed Medium"/>
      <w:color w:val="444444"/>
      <w:spacing w:val="5"/>
      <w:sz w:val="28"/>
      <w:szCs w:val="28"/>
    </w:rPr>
  </w:style>
  <w:style w:type="table" w:styleId="TableGrid">
    <w:name w:val="Table Grid"/>
    <w:basedOn w:val="TableNormal"/>
    <w:uiPriority w:val="39"/>
    <w:rsid w:val="006E4111"/>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Paragraph">
    <w:name w:val="Form Paragraph"/>
    <w:basedOn w:val="Normal"/>
    <w:autoRedefine/>
    <w:qFormat/>
    <w:rsid w:val="00242440"/>
    <w:pPr>
      <w:contextualSpacing/>
    </w:pPr>
    <w:rPr>
      <w:rFonts w:ascii="Open Sans" w:eastAsiaTheme="minorEastAsia" w:hAnsi="Open Sans"/>
      <w:sz w:val="18"/>
      <w:szCs w:val="20"/>
    </w:rPr>
  </w:style>
  <w:style w:type="paragraph" w:styleId="Header">
    <w:name w:val="header"/>
    <w:basedOn w:val="Normal"/>
    <w:link w:val="HeaderChar"/>
    <w:uiPriority w:val="99"/>
    <w:unhideWhenUsed/>
    <w:rsid w:val="00583E89"/>
    <w:pPr>
      <w:tabs>
        <w:tab w:val="center" w:pos="4680"/>
        <w:tab w:val="right" w:pos="9360"/>
      </w:tabs>
    </w:pPr>
  </w:style>
  <w:style w:type="character" w:customStyle="1" w:styleId="HeaderChar">
    <w:name w:val="Header Char"/>
    <w:basedOn w:val="DefaultParagraphFont"/>
    <w:link w:val="Header"/>
    <w:uiPriority w:val="99"/>
    <w:rsid w:val="00583E89"/>
    <w:rPr>
      <w:sz w:val="24"/>
      <w:szCs w:val="24"/>
    </w:rPr>
  </w:style>
  <w:style w:type="paragraph" w:styleId="Footer">
    <w:name w:val="footer"/>
    <w:basedOn w:val="Normal"/>
    <w:link w:val="FooterChar"/>
    <w:uiPriority w:val="99"/>
    <w:unhideWhenUsed/>
    <w:rsid w:val="00583E89"/>
    <w:pPr>
      <w:tabs>
        <w:tab w:val="center" w:pos="4680"/>
        <w:tab w:val="right" w:pos="9360"/>
      </w:tabs>
    </w:pPr>
  </w:style>
  <w:style w:type="character" w:customStyle="1" w:styleId="FooterChar">
    <w:name w:val="Footer Char"/>
    <w:basedOn w:val="DefaultParagraphFont"/>
    <w:link w:val="Footer"/>
    <w:uiPriority w:val="99"/>
    <w:rsid w:val="00583E89"/>
    <w:rPr>
      <w:sz w:val="24"/>
      <w:szCs w:val="24"/>
    </w:rPr>
  </w:style>
  <w:style w:type="character" w:styleId="Hyperlink">
    <w:name w:val="Hyperlink"/>
    <w:basedOn w:val="DefaultParagraphFont"/>
    <w:uiPriority w:val="99"/>
    <w:unhideWhenUsed/>
    <w:rsid w:val="008604B0"/>
    <w:rPr>
      <w:color w:val="0563C1" w:themeColor="hyperlink"/>
      <w:u w:val="single"/>
    </w:rPr>
  </w:style>
  <w:style w:type="character" w:styleId="FollowedHyperlink">
    <w:name w:val="FollowedHyperlink"/>
    <w:basedOn w:val="DefaultParagraphFont"/>
    <w:uiPriority w:val="99"/>
    <w:semiHidden/>
    <w:unhideWhenUsed/>
    <w:rsid w:val="008604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tly.com/up-confidenti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Portland</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Sandy</dc:creator>
  <cp:keywords/>
  <dc:description/>
  <cp:lastModifiedBy>Chung, Sandy</cp:lastModifiedBy>
  <cp:revision>2</cp:revision>
  <dcterms:created xsi:type="dcterms:W3CDTF">2020-03-25T06:46:00Z</dcterms:created>
  <dcterms:modified xsi:type="dcterms:W3CDTF">2020-03-25T06:46:00Z</dcterms:modified>
</cp:coreProperties>
</file>